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44C400" w14:textId="77777777" w:rsidR="009A0C04" w:rsidRPr="009A0C04" w:rsidRDefault="009A0C04" w:rsidP="009A0C04">
      <w:pPr>
        <w:spacing w:after="0"/>
        <w:jc w:val="center"/>
        <w:rPr>
          <w:b/>
          <w:sz w:val="24"/>
          <w:szCs w:val="24"/>
        </w:rPr>
      </w:pPr>
      <w:r w:rsidRPr="009A0C04">
        <w:rPr>
          <w:b/>
          <w:sz w:val="24"/>
          <w:szCs w:val="24"/>
        </w:rPr>
        <w:t>TEMA 01</w:t>
      </w:r>
      <w:r>
        <w:rPr>
          <w:b/>
          <w:sz w:val="24"/>
          <w:szCs w:val="24"/>
        </w:rPr>
        <w:t xml:space="preserve">: </w:t>
      </w:r>
      <w:r w:rsidRPr="009A0C04">
        <w:rPr>
          <w:b/>
          <w:sz w:val="24"/>
          <w:szCs w:val="24"/>
        </w:rPr>
        <w:t>CREIO NO ESPÍRITO SANTO</w:t>
      </w:r>
    </w:p>
    <w:p w14:paraId="3D20315B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1712457B" w14:textId="77777777" w:rsidR="009A0C04" w:rsidRPr="009A0C04" w:rsidRDefault="009A0C04" w:rsidP="009A0C04">
      <w:pPr>
        <w:spacing w:after="0"/>
        <w:jc w:val="both"/>
        <w:rPr>
          <w:b/>
          <w:sz w:val="24"/>
          <w:szCs w:val="24"/>
        </w:rPr>
      </w:pPr>
      <w:r w:rsidRPr="009A0C04">
        <w:rPr>
          <w:b/>
          <w:sz w:val="24"/>
          <w:szCs w:val="24"/>
        </w:rPr>
        <w:t>CREIO NO ESPÍRITO SANTO «CREIO NO ESPÍRITO SANTO»</w:t>
      </w:r>
    </w:p>
    <w:p w14:paraId="330035DC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136. Que quer dizer a Igreja quando professa: «Creio no Espírito Santo»?</w:t>
      </w:r>
    </w:p>
    <w:p w14:paraId="2A1EF8EA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013FE122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Crer no Espírito Santo é professar a terceira Pessoa da Santíssima Trindade, que procede do Pai e do Filho, e «com o Pai e o Filho é adorado e glorificado». O Espírito foi «enviado aos nossos corações» (Gal 4,6) para recebermos a vida nova de filhos de Deus.</w:t>
      </w:r>
    </w:p>
    <w:p w14:paraId="0AAC8AB4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1851DB75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137. Porque é que as missões do Filho e do Espírito são inseparáveis?</w:t>
      </w:r>
    </w:p>
    <w:p w14:paraId="175CE219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687-690</w:t>
      </w:r>
    </w:p>
    <w:p w14:paraId="615A98F5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742-743</w:t>
      </w:r>
    </w:p>
    <w:p w14:paraId="6BAAD637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 xml:space="preserve">Na Trindade indivisível, o Filho e o Espírito são </w:t>
      </w:r>
      <w:proofErr w:type="gramStart"/>
      <w:r w:rsidRPr="009A0C04">
        <w:rPr>
          <w:sz w:val="24"/>
          <w:szCs w:val="24"/>
        </w:rPr>
        <w:t>distintos</w:t>
      </w:r>
      <w:proofErr w:type="gramEnd"/>
      <w:r w:rsidRPr="009A0C04">
        <w:rPr>
          <w:sz w:val="24"/>
          <w:szCs w:val="24"/>
        </w:rPr>
        <w:t xml:space="preserve"> mas inseparáveis. De facto, desde o princípio até ao final dos tempos, quando o Pai envia o Seu Filho, envia também o Seu Espírito que nos une a Cristo na fé, para, como filhos adotivos, podermos chamar Deus «Pai» (Rm 8,15). O Espírito é invisível, mas nós conhecemo-lo através da sua ação quando nos revela o Verbo e quando age na Igreja.</w:t>
      </w:r>
    </w:p>
    <w:p w14:paraId="13E8F106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6A731C2A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138. Quais são as designações do Espírito Santo?</w:t>
      </w:r>
    </w:p>
    <w:p w14:paraId="5D0C5ECF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691-693</w:t>
      </w:r>
    </w:p>
    <w:p w14:paraId="3E9E0616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«Espírito Santo» é o nome próprio da terceira Pessoa da Santíssima Trindade. Jesus chama-lhe também: Espírito Paráclito (Consolador, Advogado) e Espírito de Verdade. O Novo Testamento chama-o ainda: Espírito de Cristo, do Senhor, de Deus, Espírito da glória, da promessa.</w:t>
      </w:r>
    </w:p>
    <w:p w14:paraId="4F5C607E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25EEAE32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139. Com que símbolos se representa o Espírito Santo?</w:t>
      </w:r>
    </w:p>
    <w:p w14:paraId="509D87A2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694-701</w:t>
      </w:r>
    </w:p>
    <w:p w14:paraId="46693907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 xml:space="preserve">São numerosos: a água viva que jorra do coração trespassado de Cristo e dessedenta os </w:t>
      </w:r>
      <w:proofErr w:type="spellStart"/>
      <w:r w:rsidRPr="009A0C04">
        <w:rPr>
          <w:sz w:val="24"/>
          <w:szCs w:val="24"/>
        </w:rPr>
        <w:t>baptizados</w:t>
      </w:r>
      <w:proofErr w:type="spellEnd"/>
      <w:r w:rsidRPr="009A0C04">
        <w:rPr>
          <w:sz w:val="24"/>
          <w:szCs w:val="24"/>
        </w:rPr>
        <w:t>; a unção com o óleo que é o sinal sacramental da Confirmação; o fogo que transforma o que toca; a nuvem, obscura e luminosa, na qual se revela a glória divina; a imposição das mãos mediante a qual é dado o Espírito; a pomba que desce sobre Cristo e permanece sobre Ele no batismo.</w:t>
      </w:r>
    </w:p>
    <w:p w14:paraId="4DBD9FF4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7EAE2862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140. O que significa que o Espírito «falou pelos profetas»?</w:t>
      </w:r>
    </w:p>
    <w:p w14:paraId="7A502225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Com o termo profetas entende-se todos os que foram inspirados pelo Espírito Santo para falar em nome de Deus. O Espírito conduz as profecias do Antigo Testamento ao seu pleno cumprimento em Cristo, de quem revela o mistério no Novo Testamento.</w:t>
      </w:r>
    </w:p>
    <w:p w14:paraId="6F3AF108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433DA908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141. O que é que o Espírito Santo realiza em João Batista?</w:t>
      </w:r>
    </w:p>
    <w:p w14:paraId="2F8A6BC1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717-720</w:t>
      </w:r>
    </w:p>
    <w:p w14:paraId="6C548867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 xml:space="preserve">João Batista, o último profeta do Antigo Testamento é cheio do Espírito Santo, que o envia a «preparar para o Senhor um povo </w:t>
      </w:r>
      <w:proofErr w:type="gramStart"/>
      <w:r w:rsidRPr="009A0C04">
        <w:rPr>
          <w:sz w:val="24"/>
          <w:szCs w:val="24"/>
        </w:rPr>
        <w:t>bem disposto</w:t>
      </w:r>
      <w:proofErr w:type="gramEnd"/>
      <w:r w:rsidRPr="009A0C04">
        <w:rPr>
          <w:sz w:val="24"/>
          <w:szCs w:val="24"/>
        </w:rPr>
        <w:t xml:space="preserve">» (Lc 1,17) e a anunciar a vinda de Cristo, Filho de Deus: Aquele sobre o qual João viu o Espírito descer e permanecer, «Aquele que </w:t>
      </w:r>
      <w:proofErr w:type="spellStart"/>
      <w:r w:rsidRPr="009A0C04">
        <w:rPr>
          <w:sz w:val="24"/>
          <w:szCs w:val="24"/>
        </w:rPr>
        <w:t>baptiza</w:t>
      </w:r>
      <w:proofErr w:type="spellEnd"/>
      <w:r w:rsidRPr="009A0C04">
        <w:rPr>
          <w:sz w:val="24"/>
          <w:szCs w:val="24"/>
        </w:rPr>
        <w:t xml:space="preserve"> no Espírito» (Jo 1,33).</w:t>
      </w:r>
    </w:p>
    <w:p w14:paraId="0201C797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19529C30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142. Qual é a obra do Espírito em Maria?</w:t>
      </w:r>
    </w:p>
    <w:p w14:paraId="113E96FD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721-726</w:t>
      </w:r>
    </w:p>
    <w:p w14:paraId="29331F35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744</w:t>
      </w:r>
    </w:p>
    <w:p w14:paraId="2941100B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 xml:space="preserve">Em Maria, o Espírito Santo realiza as expectativas e a preparação do Antigo Testamento para a vinda de Cristo. De forma única enche-a de graça e torna fecunda a sua virgindade para dar à luz o Filho de Deus encarnado. Faz dela a Mãe do «Cristo total», isto é, de Jesus Cabeça e da Igreja que é o seu corpo. Maria </w:t>
      </w:r>
      <w:r w:rsidRPr="009A0C04">
        <w:rPr>
          <w:sz w:val="24"/>
          <w:szCs w:val="24"/>
        </w:rPr>
        <w:lastRenderedPageBreak/>
        <w:t>está com os Doze no dia de Pentecostes, quando o Espírito inaugura os «últimos tempos» com a manifestação da Igreja.</w:t>
      </w:r>
    </w:p>
    <w:p w14:paraId="40113D07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705F16DF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143. Qual a relação entre o Espírito e Cristo Jesus, na missão terrena?</w:t>
      </w:r>
    </w:p>
    <w:p w14:paraId="0AFD6758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727-730</w:t>
      </w:r>
    </w:p>
    <w:p w14:paraId="36725809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745-746</w:t>
      </w:r>
    </w:p>
    <w:p w14:paraId="5BA82C88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O Filho de Deus é consagrado Messias através da unção do Espírito na sua humanidade desde a Encarnação. Ele revela-O no seu ensino, cumprindo a promessa feita aos antepassados e comunica-O à Igreja nascente, soprando sobre os Apóstolos depois da Ressurreição.</w:t>
      </w:r>
    </w:p>
    <w:p w14:paraId="5DC14063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59CFEDC8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144. O que acontece no Pentecostes?</w:t>
      </w:r>
    </w:p>
    <w:p w14:paraId="18E1E701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731-732</w:t>
      </w:r>
    </w:p>
    <w:p w14:paraId="2D67C092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738</w:t>
      </w:r>
    </w:p>
    <w:p w14:paraId="00536527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Cinquenta dias após a Ressurreição, no Pentecostes, Jesus Cristo glorificado infunde o Espírito em abundância e manifesta-O como Pessoa divina, de modo que a Santíssima Trindade é plenamente revelada. A Missão de Cristo e do Espírito torna-se a Missão da Igreja, enviada a anunciar e a difundir o mistério da comunhão trinitária.</w:t>
      </w:r>
    </w:p>
    <w:p w14:paraId="1A5C40EB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6033303E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 xml:space="preserve">«Vimos a verdadeira Luz, recebemos o Espírito celeste, encontramos a verdadeira fé: adoramos a Trindade indivisível porque nos salvou» (Liturgia Bizantina, </w:t>
      </w:r>
      <w:proofErr w:type="spellStart"/>
      <w:r w:rsidRPr="009A0C04">
        <w:rPr>
          <w:sz w:val="24"/>
          <w:szCs w:val="24"/>
        </w:rPr>
        <w:t>Tropário</w:t>
      </w:r>
      <w:proofErr w:type="spellEnd"/>
      <w:r w:rsidRPr="009A0C04">
        <w:rPr>
          <w:sz w:val="24"/>
          <w:szCs w:val="24"/>
        </w:rPr>
        <w:t xml:space="preserve"> das Vésperas de Pentecostes)</w:t>
      </w:r>
    </w:p>
    <w:p w14:paraId="26CE9D90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145. Que faz o Espírito Santo na Igreja?</w:t>
      </w:r>
    </w:p>
    <w:p w14:paraId="5F7F5D99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733-741</w:t>
      </w:r>
    </w:p>
    <w:p w14:paraId="3436B0F1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747</w:t>
      </w:r>
    </w:p>
    <w:p w14:paraId="312ED8C8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 xml:space="preserve">O Espírito edifica, anima e santifica a Igreja: Espírito de Amor, Ele torna a dar aos </w:t>
      </w:r>
      <w:proofErr w:type="spellStart"/>
      <w:r w:rsidRPr="009A0C04">
        <w:rPr>
          <w:sz w:val="24"/>
          <w:szCs w:val="24"/>
        </w:rPr>
        <w:t>baptizados</w:t>
      </w:r>
      <w:proofErr w:type="spellEnd"/>
      <w:r w:rsidRPr="009A0C04">
        <w:rPr>
          <w:sz w:val="24"/>
          <w:szCs w:val="24"/>
        </w:rPr>
        <w:t xml:space="preserve"> a semelhança divina perdida por causa do pecado e fá-los viver em Cristo da própria Vida da Santíssima Trindade. Envia-os a testemunhar a Verdade de Cristo e organiza-os nas suas mútuas funções, para que todos deem «o fruto do Espírito» (Gal 5,22).</w:t>
      </w:r>
    </w:p>
    <w:p w14:paraId="6D3F3237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2C7665B6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146. Como atuam Cristo e o seu Espírito no coração dos fiéis?</w:t>
      </w:r>
    </w:p>
    <w:p w14:paraId="5528C92A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738-741</w:t>
      </w:r>
    </w:p>
    <w:p w14:paraId="18BA2621" w14:textId="77777777" w:rsidR="00DC4CC3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Por meio dos sacramentos, Cristo comunica aos membros do Seu Corpo o Seu Espírito e a graça de Deus que produz os frutos de vida nova, segundo o Espírito. Finalmente, o Espírito Santo é o Mestre da oração.</w:t>
      </w:r>
    </w:p>
    <w:p w14:paraId="3855799C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4227234C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7281FB57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7F94258C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71717041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27EC6C52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34043F43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21FBAD08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4F29CE84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11E48A27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0794B8BD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6F7FD178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1593EC3F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66DAE5E8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76B2D7E2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4610FACD" w14:textId="77777777" w:rsidR="009A0C04" w:rsidRDefault="009A0C04" w:rsidP="009A0C04">
      <w:pPr>
        <w:spacing w:after="0"/>
        <w:jc w:val="both"/>
        <w:rPr>
          <w:sz w:val="24"/>
          <w:szCs w:val="24"/>
        </w:rPr>
      </w:pPr>
    </w:p>
    <w:p w14:paraId="14727480" w14:textId="77777777" w:rsidR="009A0C04" w:rsidRDefault="009A0C04" w:rsidP="009A0C04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TEMA 02: </w:t>
      </w:r>
      <w:r w:rsidRPr="009A0C04">
        <w:rPr>
          <w:b/>
          <w:sz w:val="24"/>
          <w:szCs w:val="24"/>
        </w:rPr>
        <w:t>CREIO NO ESPÍRITO SANTO</w:t>
      </w:r>
    </w:p>
    <w:p w14:paraId="05EC06CE" w14:textId="77777777" w:rsidR="009A0C04" w:rsidRDefault="009A0C04" w:rsidP="009A0C04">
      <w:pPr>
        <w:spacing w:after="0"/>
        <w:jc w:val="both"/>
        <w:rPr>
          <w:b/>
          <w:sz w:val="24"/>
          <w:szCs w:val="24"/>
        </w:rPr>
      </w:pPr>
    </w:p>
    <w:p w14:paraId="4ACDB812" w14:textId="77777777" w:rsidR="009A0C04" w:rsidRDefault="009A0C04" w:rsidP="009A0C04">
      <w:pPr>
        <w:spacing w:after="0"/>
        <w:jc w:val="both"/>
        <w:rPr>
          <w:b/>
          <w:sz w:val="24"/>
          <w:szCs w:val="24"/>
        </w:rPr>
      </w:pPr>
    </w:p>
    <w:p w14:paraId="511B5CF6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TEMA 12. Creio no Espírito Santo. Creio na Santa Igreja Católica</w:t>
      </w:r>
    </w:p>
    <w:p w14:paraId="21CA1BB7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619606DB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O Espírito Santo une intimamente os fiéis com Cristo, de modo que formam um só corpo, a Igreja, onde existe uma diversidade de membros e funções.</w:t>
      </w:r>
    </w:p>
    <w:p w14:paraId="5391F56C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2180FF5C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RESUMO DOS ENSINAMENTOS CATÓLICOS</w:t>
      </w:r>
    </w:p>
    <w:p w14:paraId="6CD13F11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bookmarkStart w:id="0" w:name="_GoBack"/>
      <w:bookmarkEnd w:id="0"/>
      <w:r w:rsidRPr="009A0C04">
        <w:rPr>
          <w:sz w:val="24"/>
          <w:szCs w:val="24"/>
        </w:rPr>
        <w:t>1. Creio no Espírito Santo 1.1. A Terceira Pessoa da Santíssima Trindade</w:t>
      </w:r>
    </w:p>
    <w:p w14:paraId="326D566E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27997921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 xml:space="preserve">Na Sagrada Escritura, o Espírito Santo é designado por diversos nomes: Dom, Senhor, Espírito de Deus, Espírito de Verdade e Paráclito, entre outros. Cada uma dessas expressões indica algo da Terceira Pessoa da Santíssima Trindade. É “Dom" porque o Pai e o Filho </w:t>
      </w:r>
      <w:proofErr w:type="spellStart"/>
      <w:r w:rsidRPr="009A0C04">
        <w:rPr>
          <w:sz w:val="24"/>
          <w:szCs w:val="24"/>
        </w:rPr>
        <w:t>no-lo</w:t>
      </w:r>
      <w:proofErr w:type="spellEnd"/>
      <w:r w:rsidRPr="009A0C04">
        <w:rPr>
          <w:sz w:val="24"/>
          <w:szCs w:val="24"/>
        </w:rPr>
        <w:t xml:space="preserve"> enviam gratuitamente: o Espírito veio habitar em nossos corações (cfr. </w:t>
      </w:r>
      <w:proofErr w:type="spellStart"/>
      <w:r w:rsidRPr="009A0C04">
        <w:rPr>
          <w:sz w:val="24"/>
          <w:szCs w:val="24"/>
        </w:rPr>
        <w:t>Gl</w:t>
      </w:r>
      <w:proofErr w:type="spellEnd"/>
      <w:r w:rsidRPr="009A0C04">
        <w:rPr>
          <w:sz w:val="24"/>
          <w:szCs w:val="24"/>
        </w:rPr>
        <w:t xml:space="preserve"> 4, 6); Ele veio para ficar sempre com os homens. Além disso, d'Ele procedem todas as graças e dons, o maior dos quais é a vida eterna, junto com as outras Pessoas divinas: n´</w:t>
      </w:r>
      <w:proofErr w:type="gramStart"/>
      <w:r w:rsidRPr="009A0C04">
        <w:rPr>
          <w:sz w:val="24"/>
          <w:szCs w:val="24"/>
        </w:rPr>
        <w:t>Ele temos</w:t>
      </w:r>
      <w:proofErr w:type="gramEnd"/>
      <w:r w:rsidRPr="009A0C04">
        <w:rPr>
          <w:sz w:val="24"/>
          <w:szCs w:val="24"/>
        </w:rPr>
        <w:t xml:space="preserve"> acesso ao Pai, pelo Filho.</w:t>
      </w:r>
    </w:p>
    <w:p w14:paraId="45C89F2F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3C8FB0C1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O Espírito é “Senhor" e “Espírito de Deus", que na Sagrada Escritura são nomes atribuídos somente a Deus, porque é Deus com o Pai e o Filho. É “Espírito de Verdade" porque nos ensina de modo completo tudo o que Cristo nos revelou, e guia e mantém a Igreja na verdade (cfr. Jo 15, 26; 16, 13-14). Ele é o outro Paráclito (Consolador, Advogado) prometido por Cristo, que é o primeiro Paráclito (o texto grego fala de “outro" Paráclito e não de um paráclito “distinto" para enfatizar a comunhão e continuidade entre Cristo e o Espírito).</w:t>
      </w:r>
    </w:p>
    <w:p w14:paraId="6F7CBE6B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1FA1F4B3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 xml:space="preserve">No Símbolo </w:t>
      </w:r>
      <w:proofErr w:type="spellStart"/>
      <w:r w:rsidRPr="009A0C04">
        <w:rPr>
          <w:sz w:val="24"/>
          <w:szCs w:val="24"/>
        </w:rPr>
        <w:t>Niceno</w:t>
      </w:r>
      <w:proofErr w:type="spellEnd"/>
      <w:r w:rsidRPr="009A0C04">
        <w:rPr>
          <w:sz w:val="24"/>
          <w:szCs w:val="24"/>
        </w:rPr>
        <w:t xml:space="preserve">-Constantinopolitano rezamos «Et in </w:t>
      </w:r>
      <w:proofErr w:type="spellStart"/>
      <w:r w:rsidRPr="009A0C04">
        <w:rPr>
          <w:sz w:val="24"/>
          <w:szCs w:val="24"/>
        </w:rPr>
        <w:t>Spiritum</w:t>
      </w:r>
      <w:proofErr w:type="spellEnd"/>
      <w:r w:rsidRPr="009A0C04">
        <w:rPr>
          <w:sz w:val="24"/>
          <w:szCs w:val="24"/>
        </w:rPr>
        <w:t xml:space="preserve"> Sanctum, </w:t>
      </w:r>
      <w:proofErr w:type="spellStart"/>
      <w:r w:rsidRPr="009A0C04">
        <w:rPr>
          <w:sz w:val="24"/>
          <w:szCs w:val="24"/>
        </w:rPr>
        <w:t>Dominum</w:t>
      </w:r>
      <w:proofErr w:type="spellEnd"/>
      <w:r w:rsidRPr="009A0C04">
        <w:rPr>
          <w:sz w:val="24"/>
          <w:szCs w:val="24"/>
        </w:rPr>
        <w:t xml:space="preserve"> et </w:t>
      </w:r>
      <w:proofErr w:type="spellStart"/>
      <w:r w:rsidRPr="009A0C04">
        <w:rPr>
          <w:sz w:val="24"/>
          <w:szCs w:val="24"/>
        </w:rPr>
        <w:t>vivificantem</w:t>
      </w:r>
      <w:proofErr w:type="spellEnd"/>
      <w:r w:rsidRPr="009A0C04">
        <w:rPr>
          <w:sz w:val="24"/>
          <w:szCs w:val="24"/>
        </w:rPr>
        <w:t xml:space="preserve">: </w:t>
      </w:r>
      <w:proofErr w:type="spellStart"/>
      <w:r w:rsidRPr="009A0C04">
        <w:rPr>
          <w:sz w:val="24"/>
          <w:szCs w:val="24"/>
        </w:rPr>
        <w:t>qui</w:t>
      </w:r>
      <w:proofErr w:type="spellEnd"/>
      <w:r w:rsidRPr="009A0C04">
        <w:rPr>
          <w:sz w:val="24"/>
          <w:szCs w:val="24"/>
        </w:rPr>
        <w:t xml:space="preserve"> </w:t>
      </w:r>
      <w:proofErr w:type="spellStart"/>
      <w:r w:rsidRPr="009A0C04">
        <w:rPr>
          <w:sz w:val="24"/>
          <w:szCs w:val="24"/>
        </w:rPr>
        <w:t>ex</w:t>
      </w:r>
      <w:proofErr w:type="spellEnd"/>
      <w:r w:rsidRPr="009A0C04">
        <w:rPr>
          <w:sz w:val="24"/>
          <w:szCs w:val="24"/>
        </w:rPr>
        <w:t xml:space="preserve"> </w:t>
      </w:r>
      <w:proofErr w:type="spellStart"/>
      <w:r w:rsidRPr="009A0C04">
        <w:rPr>
          <w:sz w:val="24"/>
          <w:szCs w:val="24"/>
        </w:rPr>
        <w:t>Patre</w:t>
      </w:r>
      <w:proofErr w:type="spellEnd"/>
      <w:r w:rsidRPr="009A0C04">
        <w:rPr>
          <w:sz w:val="24"/>
          <w:szCs w:val="24"/>
        </w:rPr>
        <w:t xml:space="preserve"> [</w:t>
      </w:r>
      <w:proofErr w:type="spellStart"/>
      <w:r w:rsidRPr="009A0C04">
        <w:rPr>
          <w:sz w:val="24"/>
          <w:szCs w:val="24"/>
        </w:rPr>
        <w:t>Filioque</w:t>
      </w:r>
      <w:proofErr w:type="spellEnd"/>
      <w:r w:rsidRPr="009A0C04">
        <w:rPr>
          <w:sz w:val="24"/>
          <w:szCs w:val="24"/>
        </w:rPr>
        <w:t xml:space="preserve">] </w:t>
      </w:r>
      <w:proofErr w:type="spellStart"/>
      <w:r w:rsidRPr="009A0C04">
        <w:rPr>
          <w:sz w:val="24"/>
          <w:szCs w:val="24"/>
        </w:rPr>
        <w:t>procedit</w:t>
      </w:r>
      <w:proofErr w:type="spellEnd"/>
      <w:r w:rsidRPr="009A0C04">
        <w:rPr>
          <w:sz w:val="24"/>
          <w:szCs w:val="24"/>
        </w:rPr>
        <w:t xml:space="preserve">. </w:t>
      </w:r>
      <w:proofErr w:type="spellStart"/>
      <w:r w:rsidRPr="009A0C04">
        <w:rPr>
          <w:sz w:val="24"/>
          <w:szCs w:val="24"/>
        </w:rPr>
        <w:t>Qui</w:t>
      </w:r>
      <w:proofErr w:type="spellEnd"/>
      <w:r w:rsidRPr="009A0C04">
        <w:rPr>
          <w:sz w:val="24"/>
          <w:szCs w:val="24"/>
        </w:rPr>
        <w:t xml:space="preserve"> cum </w:t>
      </w:r>
      <w:proofErr w:type="spellStart"/>
      <w:r w:rsidRPr="009A0C04">
        <w:rPr>
          <w:sz w:val="24"/>
          <w:szCs w:val="24"/>
        </w:rPr>
        <w:t>Patre</w:t>
      </w:r>
      <w:proofErr w:type="spellEnd"/>
      <w:r w:rsidRPr="009A0C04">
        <w:rPr>
          <w:sz w:val="24"/>
          <w:szCs w:val="24"/>
        </w:rPr>
        <w:t xml:space="preserve"> et Filio </w:t>
      </w:r>
      <w:proofErr w:type="spellStart"/>
      <w:r w:rsidRPr="009A0C04">
        <w:rPr>
          <w:sz w:val="24"/>
          <w:szCs w:val="24"/>
        </w:rPr>
        <w:t>simul</w:t>
      </w:r>
      <w:proofErr w:type="spellEnd"/>
      <w:r w:rsidRPr="009A0C04">
        <w:rPr>
          <w:sz w:val="24"/>
          <w:szCs w:val="24"/>
        </w:rPr>
        <w:t xml:space="preserve"> </w:t>
      </w:r>
      <w:proofErr w:type="spellStart"/>
      <w:r w:rsidRPr="009A0C04">
        <w:rPr>
          <w:sz w:val="24"/>
          <w:szCs w:val="24"/>
        </w:rPr>
        <w:t>adoratur</w:t>
      </w:r>
      <w:proofErr w:type="spellEnd"/>
      <w:r w:rsidRPr="009A0C04">
        <w:rPr>
          <w:sz w:val="24"/>
          <w:szCs w:val="24"/>
        </w:rPr>
        <w:t xml:space="preserve">, et </w:t>
      </w:r>
      <w:proofErr w:type="spellStart"/>
      <w:r w:rsidRPr="009A0C04">
        <w:rPr>
          <w:sz w:val="24"/>
          <w:szCs w:val="24"/>
        </w:rPr>
        <w:t>conglorificatur</w:t>
      </w:r>
      <w:proofErr w:type="spellEnd"/>
      <w:r w:rsidRPr="009A0C04">
        <w:rPr>
          <w:sz w:val="24"/>
          <w:szCs w:val="24"/>
        </w:rPr>
        <w:t xml:space="preserve">: </w:t>
      </w:r>
      <w:proofErr w:type="spellStart"/>
      <w:r w:rsidRPr="009A0C04">
        <w:rPr>
          <w:sz w:val="24"/>
          <w:szCs w:val="24"/>
        </w:rPr>
        <w:t>qui</w:t>
      </w:r>
      <w:proofErr w:type="spellEnd"/>
      <w:r w:rsidRPr="009A0C04">
        <w:rPr>
          <w:sz w:val="24"/>
          <w:szCs w:val="24"/>
        </w:rPr>
        <w:t xml:space="preserve"> </w:t>
      </w:r>
      <w:proofErr w:type="spellStart"/>
      <w:r w:rsidRPr="009A0C04">
        <w:rPr>
          <w:sz w:val="24"/>
          <w:szCs w:val="24"/>
        </w:rPr>
        <w:t>locutus</w:t>
      </w:r>
      <w:proofErr w:type="spellEnd"/>
      <w:r w:rsidRPr="009A0C04">
        <w:rPr>
          <w:sz w:val="24"/>
          <w:szCs w:val="24"/>
        </w:rPr>
        <w:t xml:space="preserve"> est per </w:t>
      </w:r>
      <w:proofErr w:type="spellStart"/>
      <w:r w:rsidRPr="009A0C04">
        <w:rPr>
          <w:sz w:val="24"/>
          <w:szCs w:val="24"/>
        </w:rPr>
        <w:t>Prophetas</w:t>
      </w:r>
      <w:proofErr w:type="spellEnd"/>
      <w:r w:rsidRPr="009A0C04">
        <w:rPr>
          <w:sz w:val="24"/>
          <w:szCs w:val="24"/>
        </w:rPr>
        <w:t>». Nesta frase os Padres do Concílio de Constantinopla (381) quiseram utilizar algumas das expressões bíblicas que eram usadas para designar o Espírito. Ao dizer que é “dador de vida" referiam-se ao dom da vida divina dado ao homem. Por ser Senhor e dador de vida, é Deus com o Pai e o Filho e recebe a mesma adoração que as outras duas Pessoas divinas. Ao final, também quiseram assinalar a missão que o Espírito realiza entre os homens: falou pelos profetas. Os profetas são aqueles que falaram em nome de Deus, movidos pelo Espírito, para levar seu povo à conversão. A obra reveladora do Espírito nas profecias do Antigo Testamento encontra sua plenitude no mistério de Jesus Cristo, a Palavra definitiva de Deus.</w:t>
      </w:r>
    </w:p>
    <w:p w14:paraId="23354B2D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4E91B026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“São numerosos os símbolos com os quais se representa o Espírito Santo: a água viva, que brota do coração transpassado de Cristo e sacia a sede dos batizados; a unção com o óleo, que é sinal sacramental da Confirmação; o fogo, que transforma tudo o que toca; a nuvem escura e luminosa, na qual se revela a glória divina; a imposição das mãos, pela qual se nos dá o Espírito; e a pomba, que desce sobre Cristo em seu Batismo e permanece nEle" (Compêndio, 139).</w:t>
      </w:r>
    </w:p>
    <w:p w14:paraId="461F817D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41B77087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1.2. A Missão do Espírito Santo</w:t>
      </w:r>
    </w:p>
    <w:p w14:paraId="3564B5E6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73A2FDA3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 xml:space="preserve">A Terceira Pessoa da Santíssima Trindade coopera com o Pai e o Filho desde o início do desígnio de nossa salvação até sua consumação; mas nos “últimos tempos" – inaugurados com a Encarnação redentora do Filho – o Espírito se revelou e nos foi dado, foi reconhecido e acolhido como Pessoa (cfr. Catecismo, 686). Por obra do Espírito, o Filho de Deus se fez carne nas entranhas puríssimas da Virgem Maria. O Espírito o ungiu desde o início; por isso, Jesus Cristo é o Messias desde o início de sua humanidade, isto é, desde sua </w:t>
      </w:r>
      <w:r w:rsidRPr="009A0C04">
        <w:rPr>
          <w:sz w:val="24"/>
          <w:szCs w:val="24"/>
        </w:rPr>
        <w:lastRenderedPageBreak/>
        <w:t>própria Encarnação (cfr. Lc 1, 35). Jesus Cristo revela o Espírito com seus ensinamentos, cumprindo a promessa feita aos Patriarcas (cfr. Lc 4, 18 s), e o comunica à Igreja nascente, exalando o seu alento sobre os Apóstolos, depois de sua Ressurreição (cfr. Compêndio, 143). No dia de Pentecostes, o Espírito foi enviado para permanecer desde então na Igreja, Corpo místico de Cristo, vivificando-a e guiando-a com seus dons e com a sua presença. Por isso se diz também que a Igreja é Templo do Espírito Santo, e que o Espírito Santo é como a alma da Igreja.</w:t>
      </w:r>
    </w:p>
    <w:p w14:paraId="4EE94230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659CFB89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No dia de Pentecostes o Espírito desceu sobre os Apóstolos e os primeiros discípulos, mostrando com sinais externos a vivificação da Igreja fundada por Cristo. “A missão de Cristo e do Espírito se converte na missão da Igreja, enviada para anunciar e difundir o mistério da comunhão trinitária" (Compêndio, 144). O Espírito faz o mundo entrar nos “últimos tempos", no tempo da Igreja.</w:t>
      </w:r>
    </w:p>
    <w:p w14:paraId="526A9747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5E3A56D5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A animação da Igreja pelo Espírito Santo garante que se aprofunde, que se conserve sempre vivo e sem perda, tudo o que Cristo disse e ensinou nos dias em que viveu na terra, até sua Ascensão [1]; além disso, pela celebração-administração dos sacramentos, o Espírito santifica a Igreja e os fiéis, fazendo com que ela continue sempre a levar as almas a Deus [2].</w:t>
      </w:r>
    </w:p>
    <w:p w14:paraId="7F2213A0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5957D0B1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“A missão do Filho e a do Espírito Santo são inseparáveis porque na Trindade indivisível, o Filho e o Espírito são distintos, mas inseparáveis. Com efeito, desde o princípio até o fim dos tempos, quando Deus envia seu Filho, envia também seu Espírito, que nos une a Cristo na fé, a fim de que possamos, como filhos adotivos, chamar a Deus de 'Pai' (Rm 8, 15). O Espírito é invisível, mas nós o conhecemos por meio de sua ação, quando nos revela o Verbo e quando atua na Igreja" (Compêndio, 137).</w:t>
      </w:r>
    </w:p>
    <w:p w14:paraId="18EE01FA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7DCE87F8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1.3. Como atuam Cristo e o Espírito Santo na Igreja?</w:t>
      </w:r>
    </w:p>
    <w:p w14:paraId="77431F1D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650D9CA2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 xml:space="preserve">Por meio dos sacramentos, Cristo comunica seu Espírito aos membros de seu Corpo, e lhes oferece a graça de Deus, que dá frutos de vida nova, segundo o Espírito. O Espírito Santo também atua concedendo graças especiais a alguns cristãos para o bem de toda a Igreja, e é o Mestre que relembra a todos os cristãos aquilo que Cristo revelou (Cfr. Jo 14, 25 </w:t>
      </w:r>
      <w:proofErr w:type="spellStart"/>
      <w:r w:rsidRPr="009A0C04">
        <w:rPr>
          <w:sz w:val="24"/>
          <w:szCs w:val="24"/>
        </w:rPr>
        <w:t>ss</w:t>
      </w:r>
      <w:proofErr w:type="spellEnd"/>
      <w:r w:rsidRPr="009A0C04">
        <w:rPr>
          <w:sz w:val="24"/>
          <w:szCs w:val="24"/>
        </w:rPr>
        <w:t>).</w:t>
      </w:r>
    </w:p>
    <w:p w14:paraId="563EF1DB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</w:p>
    <w:p w14:paraId="47D133D4" w14:textId="77777777" w:rsidR="009A0C04" w:rsidRPr="009A0C04" w:rsidRDefault="009A0C04" w:rsidP="009A0C04">
      <w:pPr>
        <w:spacing w:after="0"/>
        <w:jc w:val="both"/>
        <w:rPr>
          <w:sz w:val="24"/>
          <w:szCs w:val="24"/>
        </w:rPr>
      </w:pPr>
      <w:r w:rsidRPr="009A0C04">
        <w:rPr>
          <w:sz w:val="24"/>
          <w:szCs w:val="24"/>
        </w:rPr>
        <w:t>“O Espírito Santo edifica, anima e santifica a Igreja; como Espírito de Amor, devolve aos batizados a semelhança divina, perdida com o pecado, e os faz viver em Cristo a própria vida da Santíssima Trindade. Envia-os a dar testemunho da Verdade de Cristo e organiza-os em suas respectivas funções, para que todos deem 'o fruto do Espírito' (</w:t>
      </w:r>
      <w:proofErr w:type="spellStart"/>
      <w:r w:rsidRPr="009A0C04">
        <w:rPr>
          <w:sz w:val="24"/>
          <w:szCs w:val="24"/>
        </w:rPr>
        <w:t>Gl</w:t>
      </w:r>
      <w:proofErr w:type="spellEnd"/>
      <w:r w:rsidRPr="009A0C04">
        <w:rPr>
          <w:sz w:val="24"/>
          <w:szCs w:val="24"/>
        </w:rPr>
        <w:t xml:space="preserve"> 5, 22)" (Compêndio, 145).</w:t>
      </w:r>
    </w:p>
    <w:sectPr w:rsidR="009A0C04" w:rsidRPr="009A0C04" w:rsidSect="009A0C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C04"/>
    <w:rsid w:val="009A0C04"/>
    <w:rsid w:val="00D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52A3E"/>
  <w15:chartTrackingRefBased/>
  <w15:docId w15:val="{5A0B0DA0-D20C-4FE8-809F-81F3BAC06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1630</Words>
  <Characters>8808</Characters>
  <Application>Microsoft Office Word</Application>
  <DocSecurity>0</DocSecurity>
  <Lines>73</Lines>
  <Paragraphs>20</Paragraphs>
  <ScaleCrop>false</ScaleCrop>
  <Company/>
  <LinksUpToDate>false</LinksUpToDate>
  <CharactersWithSpaces>10418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Eraldo - dEFICIENTE ONLINE</dc:creator>
  <cp:keywords/>
  <dc:description/>
  <cp:lastModifiedBy>Eraldo - dEFICIENTE ONLINE</cp:lastModifiedBy>
  <cp:revision>1</cp:revision>
  <dcterms:created xsi:type="dcterms:W3CDTF">2017-04-19T11:57:00Z</dcterms:created>
  <dcterms:modified xsi:type="dcterms:W3CDTF">2017-04-19T12:02:00Z</dcterms:modified>
</cp:coreProperties>
</file>